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76BAB" w:rsidRPr="00176182" w:rsidRDefault="00AB2009" w:rsidP="00243477">
      <w:pPr>
        <w:spacing w:line="480" w:lineRule="auto"/>
        <w:jc w:val="left"/>
        <w:rPr>
          <w:rFonts w:ascii="Times New Roman" w:hAnsi="Times New Roman" w:cs="Times New Roman"/>
          <w:b/>
          <w:bCs/>
          <w:sz w:val="28"/>
          <w:szCs w:val="36"/>
        </w:rPr>
      </w:pPr>
      <w:r w:rsidRPr="00176182">
        <w:rPr>
          <w:rFonts w:ascii="Times New Roman" w:hAnsi="Times New Roman" w:cs="Times New Roman"/>
          <w:b/>
          <w:bCs/>
          <w:sz w:val="28"/>
          <w:szCs w:val="36"/>
        </w:rPr>
        <w:t>Online Data Supplement</w:t>
      </w:r>
    </w:p>
    <w:p w:rsidR="00176182" w:rsidRPr="00176182" w:rsidRDefault="00176182" w:rsidP="00176182">
      <w:pPr>
        <w:spacing w:line="480" w:lineRule="auto"/>
        <w:rPr>
          <w:rFonts w:ascii="Times New Roman" w:hAnsi="Times New Roman" w:cs="Times New Roman"/>
          <w:b/>
          <w:bCs/>
          <w:sz w:val="28"/>
          <w:szCs w:val="36"/>
        </w:rPr>
      </w:pPr>
    </w:p>
    <w:p w:rsidR="00AB2009" w:rsidRPr="00176182" w:rsidRDefault="00AB2009" w:rsidP="00176182">
      <w:pPr>
        <w:spacing w:line="480" w:lineRule="auto"/>
        <w:rPr>
          <w:rFonts w:ascii="Times New Roman" w:hAnsi="Times New Roman" w:cs="Times New Roman"/>
          <w:b/>
          <w:bCs/>
          <w:sz w:val="28"/>
          <w:szCs w:val="36"/>
        </w:rPr>
      </w:pPr>
      <w:bookmarkStart w:id="0" w:name="OLE_LINK101"/>
      <w:bookmarkStart w:id="1" w:name="OLE_LINK102"/>
      <w:r w:rsidRPr="00176182">
        <w:rPr>
          <w:rFonts w:ascii="Times New Roman" w:hAnsi="Times New Roman" w:cs="Times New Roman"/>
          <w:b/>
          <w:bCs/>
          <w:sz w:val="28"/>
          <w:szCs w:val="36"/>
        </w:rPr>
        <w:t>Clinical course and features of critical patients with COVID-19: a single-</w:t>
      </w:r>
      <w:bookmarkStart w:id="2" w:name="OLE_LINK103"/>
      <w:bookmarkStart w:id="3" w:name="OLE_LINK104"/>
      <w:r w:rsidR="00C159E3" w:rsidRPr="00176182">
        <w:rPr>
          <w:rFonts w:ascii="Times New Roman" w:hAnsi="Times New Roman" w:cs="Times New Roman"/>
          <w:b/>
          <w:bCs/>
          <w:sz w:val="28"/>
          <w:szCs w:val="36"/>
        </w:rPr>
        <w:t>center</w:t>
      </w:r>
      <w:r w:rsidRPr="00176182">
        <w:rPr>
          <w:rFonts w:ascii="Times New Roman" w:hAnsi="Times New Roman" w:cs="Times New Roman"/>
          <w:b/>
          <w:bCs/>
          <w:sz w:val="28"/>
          <w:szCs w:val="36"/>
        </w:rPr>
        <w:t xml:space="preserve">, </w:t>
      </w:r>
      <w:bookmarkEnd w:id="2"/>
      <w:bookmarkEnd w:id="3"/>
      <w:r w:rsidRPr="00176182">
        <w:rPr>
          <w:rFonts w:ascii="Times New Roman" w:hAnsi="Times New Roman" w:cs="Times New Roman"/>
          <w:b/>
          <w:bCs/>
          <w:sz w:val="28"/>
          <w:szCs w:val="36"/>
        </w:rPr>
        <w:t xml:space="preserve">retrospective study from Wuhan </w:t>
      </w:r>
      <w:proofErr w:type="spellStart"/>
      <w:r w:rsidRPr="00176182">
        <w:rPr>
          <w:rFonts w:ascii="Times New Roman" w:hAnsi="Times New Roman" w:cs="Times New Roman"/>
          <w:b/>
          <w:bCs/>
          <w:sz w:val="28"/>
          <w:szCs w:val="36"/>
        </w:rPr>
        <w:t>Huoshenshan</w:t>
      </w:r>
      <w:proofErr w:type="spellEnd"/>
      <w:r w:rsidRPr="00176182">
        <w:rPr>
          <w:rFonts w:ascii="Times New Roman" w:hAnsi="Times New Roman" w:cs="Times New Roman"/>
          <w:b/>
          <w:bCs/>
          <w:sz w:val="28"/>
          <w:szCs w:val="36"/>
        </w:rPr>
        <w:t xml:space="preserve"> Hospital</w:t>
      </w:r>
      <w:bookmarkEnd w:id="0"/>
      <w:bookmarkEnd w:id="1"/>
    </w:p>
    <w:p w:rsidR="00176182" w:rsidRPr="00176182" w:rsidRDefault="00176182" w:rsidP="00176182">
      <w:pPr>
        <w:spacing w:line="480" w:lineRule="auto"/>
        <w:rPr>
          <w:rFonts w:ascii="Times New Roman" w:hAnsi="Times New Roman" w:cs="Times New Roman"/>
          <w:b/>
          <w:bCs/>
          <w:sz w:val="24"/>
          <w:szCs w:val="32"/>
        </w:rPr>
      </w:pPr>
    </w:p>
    <w:p w:rsidR="00176182" w:rsidRPr="00176182" w:rsidRDefault="007E6A97" w:rsidP="00176182">
      <w:pPr>
        <w:spacing w:line="480" w:lineRule="auto"/>
        <w:rPr>
          <w:rFonts w:ascii="Times New Roman" w:hAnsi="Times New Roman" w:cs="Times New Roman"/>
          <w:sz w:val="24"/>
          <w:szCs w:val="32"/>
          <w:vertAlign w:val="superscript"/>
        </w:rPr>
      </w:pPr>
      <w:proofErr w:type="spellStart"/>
      <w:r w:rsidRPr="007E6A97">
        <w:rPr>
          <w:rFonts w:ascii="Times New Roman" w:hAnsi="Times New Roman" w:cs="Times New Roman"/>
          <w:sz w:val="24"/>
          <w:szCs w:val="32"/>
        </w:rPr>
        <w:t>Huisi</w:t>
      </w:r>
      <w:proofErr w:type="spellEnd"/>
      <w:r w:rsidRPr="007E6A97">
        <w:rPr>
          <w:rFonts w:ascii="Times New Roman" w:hAnsi="Times New Roman" w:cs="Times New Roman"/>
          <w:sz w:val="24"/>
          <w:szCs w:val="32"/>
        </w:rPr>
        <w:t xml:space="preserve"> He, </w:t>
      </w:r>
      <w:proofErr w:type="spellStart"/>
      <w:r w:rsidRPr="007E6A97">
        <w:rPr>
          <w:rFonts w:ascii="Times New Roman" w:hAnsi="Times New Roman" w:cs="Times New Roman"/>
          <w:sz w:val="24"/>
          <w:szCs w:val="32"/>
        </w:rPr>
        <w:t>Zhichao</w:t>
      </w:r>
      <w:proofErr w:type="spellEnd"/>
      <w:r w:rsidRPr="007E6A97">
        <w:rPr>
          <w:rFonts w:ascii="Times New Roman" w:hAnsi="Times New Roman" w:cs="Times New Roman"/>
          <w:sz w:val="24"/>
          <w:szCs w:val="32"/>
        </w:rPr>
        <w:t xml:space="preserve"> </w:t>
      </w:r>
      <w:proofErr w:type="spellStart"/>
      <w:r w:rsidRPr="007E6A97">
        <w:rPr>
          <w:rFonts w:ascii="Times New Roman" w:hAnsi="Times New Roman" w:cs="Times New Roman"/>
          <w:sz w:val="24"/>
          <w:szCs w:val="32"/>
        </w:rPr>
        <w:t>Jin</w:t>
      </w:r>
      <w:proofErr w:type="spellEnd"/>
      <w:r w:rsidRPr="007E6A97">
        <w:rPr>
          <w:rFonts w:ascii="Times New Roman" w:hAnsi="Times New Roman" w:cs="Times New Roman"/>
          <w:sz w:val="24"/>
          <w:szCs w:val="32"/>
        </w:rPr>
        <w:t xml:space="preserve">, Yibin Ren, Junxue Wang, Wen Wen, Yushan Miao, Xuewei Qi, Taiyu Shang, Chenxu Zhang, Hongyang Wang, Weiqin Li, </w:t>
      </w:r>
      <w:proofErr w:type="spellStart"/>
      <w:r w:rsidRPr="007E6A97">
        <w:rPr>
          <w:rFonts w:ascii="Times New Roman" w:hAnsi="Times New Roman" w:cs="Times New Roman"/>
          <w:sz w:val="24"/>
          <w:szCs w:val="32"/>
        </w:rPr>
        <w:t>Xijin</w:t>
      </w:r>
      <w:proofErr w:type="spellEnd"/>
      <w:r w:rsidRPr="007E6A97">
        <w:rPr>
          <w:rFonts w:ascii="Times New Roman" w:hAnsi="Times New Roman" w:cs="Times New Roman"/>
          <w:sz w:val="24"/>
          <w:szCs w:val="32"/>
        </w:rPr>
        <w:t xml:space="preserve"> Zhang, Hao Tang</w:t>
      </w:r>
    </w:p>
    <w:p w:rsidR="00176182" w:rsidRPr="00176182" w:rsidRDefault="00176182" w:rsidP="00176182">
      <w:pPr>
        <w:spacing w:line="480" w:lineRule="auto"/>
        <w:rPr>
          <w:rFonts w:ascii="Times New Roman" w:hAnsi="Times New Roman" w:cs="Times New Roman"/>
          <w:sz w:val="24"/>
          <w:szCs w:val="32"/>
          <w:vertAlign w:val="superscript"/>
        </w:rPr>
      </w:pPr>
    </w:p>
    <w:p w:rsidR="00176182" w:rsidRPr="00176182" w:rsidRDefault="00176182" w:rsidP="00176182">
      <w:pPr>
        <w:spacing w:line="480" w:lineRule="auto"/>
        <w:rPr>
          <w:rFonts w:ascii="Times New Roman" w:hAnsi="Times New Roman" w:cs="Times New Roman"/>
          <w:sz w:val="24"/>
          <w:szCs w:val="32"/>
          <w:vertAlign w:val="superscript"/>
        </w:rPr>
      </w:pPr>
    </w:p>
    <w:p w:rsidR="00176182" w:rsidRPr="00176182" w:rsidRDefault="00176182" w:rsidP="00176182">
      <w:pPr>
        <w:spacing w:line="480" w:lineRule="auto"/>
        <w:rPr>
          <w:rFonts w:ascii="Times New Roman" w:hAnsi="Times New Roman" w:cs="Times New Roman"/>
          <w:sz w:val="24"/>
          <w:szCs w:val="32"/>
          <w:vertAlign w:val="superscript"/>
        </w:rPr>
      </w:pPr>
    </w:p>
    <w:p w:rsidR="00176182" w:rsidRPr="00176182" w:rsidRDefault="00176182" w:rsidP="00176182">
      <w:pPr>
        <w:spacing w:line="480" w:lineRule="auto"/>
        <w:rPr>
          <w:rFonts w:ascii="Times New Roman" w:hAnsi="Times New Roman" w:cs="Times New Roman"/>
          <w:sz w:val="24"/>
          <w:szCs w:val="32"/>
          <w:vertAlign w:val="superscript"/>
        </w:rPr>
      </w:pPr>
    </w:p>
    <w:p w:rsidR="00176182" w:rsidRPr="00176182" w:rsidRDefault="00176182" w:rsidP="00176182">
      <w:pPr>
        <w:spacing w:line="480" w:lineRule="auto"/>
        <w:rPr>
          <w:rFonts w:ascii="Times New Roman" w:hAnsi="Times New Roman" w:cs="Times New Roman"/>
          <w:sz w:val="24"/>
          <w:szCs w:val="32"/>
          <w:vertAlign w:val="superscript"/>
        </w:rPr>
      </w:pPr>
    </w:p>
    <w:p w:rsidR="00176182" w:rsidRPr="00176182" w:rsidRDefault="00176182" w:rsidP="00176182">
      <w:pPr>
        <w:spacing w:line="480" w:lineRule="auto"/>
        <w:rPr>
          <w:rFonts w:ascii="Times New Roman" w:hAnsi="Times New Roman" w:cs="Times New Roman"/>
          <w:sz w:val="24"/>
          <w:szCs w:val="32"/>
          <w:vertAlign w:val="superscript"/>
        </w:rPr>
      </w:pPr>
    </w:p>
    <w:p w:rsidR="00176182" w:rsidRPr="00176182" w:rsidRDefault="00176182" w:rsidP="00176182">
      <w:pPr>
        <w:spacing w:line="480" w:lineRule="auto"/>
        <w:rPr>
          <w:rFonts w:ascii="Times New Roman" w:hAnsi="Times New Roman" w:cs="Times New Roman"/>
          <w:sz w:val="24"/>
          <w:szCs w:val="32"/>
          <w:vertAlign w:val="superscript"/>
        </w:rPr>
      </w:pPr>
    </w:p>
    <w:p w:rsidR="00176182" w:rsidRPr="00176182" w:rsidRDefault="00176182" w:rsidP="00176182">
      <w:pPr>
        <w:spacing w:line="480" w:lineRule="auto"/>
        <w:rPr>
          <w:rFonts w:ascii="Times New Roman" w:hAnsi="Times New Roman" w:cs="Times New Roman"/>
          <w:sz w:val="24"/>
          <w:szCs w:val="32"/>
          <w:vertAlign w:val="superscript"/>
        </w:rPr>
      </w:pPr>
    </w:p>
    <w:p w:rsidR="00176182" w:rsidRPr="00176182" w:rsidRDefault="00176182" w:rsidP="00176182">
      <w:pPr>
        <w:spacing w:line="480" w:lineRule="auto"/>
        <w:rPr>
          <w:rFonts w:ascii="Times New Roman" w:hAnsi="Times New Roman" w:cs="Times New Roman"/>
          <w:sz w:val="24"/>
          <w:szCs w:val="32"/>
          <w:vertAlign w:val="superscript"/>
        </w:rPr>
      </w:pPr>
    </w:p>
    <w:p w:rsidR="00176182" w:rsidRPr="00176182" w:rsidRDefault="00176182" w:rsidP="00176182">
      <w:pPr>
        <w:spacing w:line="480" w:lineRule="auto"/>
        <w:rPr>
          <w:rFonts w:ascii="Times New Roman" w:hAnsi="Times New Roman" w:cs="Times New Roman"/>
          <w:sz w:val="24"/>
          <w:szCs w:val="32"/>
          <w:vertAlign w:val="superscript"/>
        </w:rPr>
      </w:pPr>
    </w:p>
    <w:p w:rsidR="00176182" w:rsidRPr="00176182" w:rsidRDefault="00176182" w:rsidP="00176182">
      <w:pPr>
        <w:spacing w:line="480" w:lineRule="auto"/>
        <w:rPr>
          <w:rFonts w:ascii="Times New Roman" w:hAnsi="Times New Roman" w:cs="Times New Roman"/>
          <w:sz w:val="24"/>
          <w:szCs w:val="32"/>
          <w:vertAlign w:val="superscript"/>
        </w:rPr>
      </w:pPr>
    </w:p>
    <w:p w:rsidR="00176182" w:rsidRDefault="00176182" w:rsidP="00176182">
      <w:pPr>
        <w:spacing w:line="480" w:lineRule="auto"/>
        <w:rPr>
          <w:rFonts w:ascii="Times New Roman" w:hAnsi="Times New Roman" w:cs="Times New Roman"/>
          <w:sz w:val="24"/>
          <w:szCs w:val="32"/>
          <w:vertAlign w:val="superscript"/>
        </w:rPr>
      </w:pPr>
    </w:p>
    <w:p w:rsidR="00E12D15" w:rsidRPr="00E12D15" w:rsidRDefault="00E12D15" w:rsidP="00176182">
      <w:pPr>
        <w:spacing w:line="480" w:lineRule="auto"/>
        <w:rPr>
          <w:rFonts w:ascii="Times New Roman" w:hAnsi="Times New Roman" w:cs="Times New Roman"/>
          <w:sz w:val="24"/>
          <w:szCs w:val="32"/>
          <w:vertAlign w:val="superscript"/>
        </w:rPr>
      </w:pPr>
    </w:p>
    <w:p w:rsidR="00176182" w:rsidRDefault="00176182" w:rsidP="00176182">
      <w:pPr>
        <w:spacing w:line="480" w:lineRule="auto"/>
        <w:rPr>
          <w:rFonts w:ascii="Times New Roman" w:hAnsi="Times New Roman" w:cs="Times New Roman"/>
          <w:sz w:val="24"/>
          <w:vertAlign w:val="superscript"/>
        </w:rPr>
      </w:pPr>
    </w:p>
    <w:p w:rsidR="00D21D17" w:rsidRPr="00243477" w:rsidRDefault="00D21D17" w:rsidP="00176182">
      <w:pPr>
        <w:spacing w:line="480" w:lineRule="auto"/>
        <w:rPr>
          <w:rFonts w:ascii="Times New Roman" w:hAnsi="Times New Roman" w:cs="Times New Roman" w:hint="eastAsia"/>
          <w:sz w:val="24"/>
          <w:vertAlign w:val="superscript"/>
        </w:rPr>
      </w:pPr>
    </w:p>
    <w:p w:rsidR="00176182" w:rsidRPr="00243477" w:rsidRDefault="00176182" w:rsidP="00176182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243477">
        <w:rPr>
          <w:rFonts w:ascii="Times New Roman" w:hAnsi="Times New Roman" w:cs="Times New Roman"/>
          <w:b/>
          <w:bCs/>
          <w:sz w:val="24"/>
        </w:rPr>
        <w:lastRenderedPageBreak/>
        <w:t>Contents</w:t>
      </w:r>
    </w:p>
    <w:p w:rsidR="00176182" w:rsidRPr="00243477" w:rsidRDefault="00176182" w:rsidP="00176182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:rsidR="00176182" w:rsidRPr="00243477" w:rsidRDefault="00176182" w:rsidP="00176182">
      <w:pPr>
        <w:spacing w:line="480" w:lineRule="auto"/>
        <w:rPr>
          <w:rFonts w:ascii="Times New Roman" w:hAnsi="Times New Roman" w:cs="Times New Roman"/>
          <w:sz w:val="24"/>
        </w:rPr>
      </w:pPr>
      <w:r w:rsidRPr="00243477">
        <w:rPr>
          <w:rFonts w:ascii="Times New Roman" w:hAnsi="Times New Roman" w:cs="Times New Roman" w:hint="eastAsia"/>
          <w:sz w:val="24"/>
        </w:rPr>
        <w:t>Figure</w:t>
      </w:r>
      <w:r w:rsidRPr="00243477">
        <w:rPr>
          <w:rFonts w:ascii="Times New Roman" w:hAnsi="Times New Roman" w:cs="Times New Roman"/>
          <w:sz w:val="24"/>
        </w:rPr>
        <w:t xml:space="preserve"> </w:t>
      </w:r>
      <w:r w:rsidRPr="00243477">
        <w:rPr>
          <w:rFonts w:ascii="Times New Roman" w:hAnsi="Times New Roman" w:cs="Times New Roman" w:hint="eastAsia"/>
          <w:sz w:val="24"/>
        </w:rPr>
        <w:t>E</w:t>
      </w:r>
      <w:r w:rsidRPr="00243477">
        <w:rPr>
          <w:rFonts w:ascii="Times New Roman" w:hAnsi="Times New Roman" w:cs="Times New Roman"/>
          <w:sz w:val="24"/>
        </w:rPr>
        <w:t xml:space="preserve">1                                                      </w:t>
      </w:r>
      <w:r w:rsidRPr="00243477">
        <w:rPr>
          <w:rFonts w:ascii="Times New Roman" w:hAnsi="Times New Roman" w:cs="Times New Roman" w:hint="eastAsia"/>
          <w:sz w:val="24"/>
        </w:rPr>
        <w:t>P</w:t>
      </w:r>
      <w:r w:rsidR="005B5195" w:rsidRPr="00243477">
        <w:rPr>
          <w:rFonts w:ascii="Times New Roman" w:hAnsi="Times New Roman" w:cs="Times New Roman" w:hint="eastAsia"/>
          <w:sz w:val="24"/>
        </w:rPr>
        <w:t>age</w:t>
      </w:r>
      <w:r w:rsidRPr="00243477">
        <w:rPr>
          <w:rFonts w:ascii="Times New Roman" w:hAnsi="Times New Roman" w:cs="Times New Roman" w:hint="eastAsia"/>
          <w:sz w:val="24"/>
        </w:rPr>
        <w:t xml:space="preserve"> </w:t>
      </w:r>
      <w:r w:rsidR="00C458DA">
        <w:rPr>
          <w:rFonts w:ascii="Times New Roman" w:hAnsi="Times New Roman" w:cs="Times New Roman"/>
          <w:sz w:val="24"/>
        </w:rPr>
        <w:t>3</w:t>
      </w:r>
    </w:p>
    <w:p w:rsidR="004C48BB" w:rsidRPr="00243477" w:rsidRDefault="00F44120" w:rsidP="00176182">
      <w:pPr>
        <w:spacing w:line="480" w:lineRule="auto"/>
        <w:rPr>
          <w:rFonts w:ascii="Times New Roman" w:hAnsi="Times New Roman" w:cs="Times New Roman"/>
          <w:sz w:val="24"/>
        </w:rPr>
      </w:pPr>
      <w:r w:rsidRPr="00243477">
        <w:rPr>
          <w:rFonts w:ascii="Times New Roman" w:hAnsi="Times New Roman" w:cs="Times New Roman" w:hint="eastAsia"/>
          <w:sz w:val="24"/>
        </w:rPr>
        <w:t>Table</w:t>
      </w:r>
      <w:r w:rsidRPr="00243477">
        <w:rPr>
          <w:rFonts w:ascii="Times New Roman" w:hAnsi="Times New Roman" w:cs="Times New Roman"/>
          <w:sz w:val="24"/>
        </w:rPr>
        <w:t xml:space="preserve"> </w:t>
      </w:r>
      <w:r w:rsidRPr="00243477">
        <w:rPr>
          <w:rFonts w:ascii="Times New Roman" w:hAnsi="Times New Roman" w:cs="Times New Roman" w:hint="eastAsia"/>
          <w:sz w:val="24"/>
        </w:rPr>
        <w:t>E</w:t>
      </w:r>
      <w:r w:rsidRPr="00243477">
        <w:rPr>
          <w:rFonts w:ascii="Times New Roman" w:hAnsi="Times New Roman" w:cs="Times New Roman"/>
          <w:sz w:val="24"/>
        </w:rPr>
        <w:t xml:space="preserve">1                                                       </w:t>
      </w:r>
      <w:r w:rsidRPr="00243477">
        <w:rPr>
          <w:rFonts w:ascii="Times New Roman" w:hAnsi="Times New Roman" w:cs="Times New Roman" w:hint="eastAsia"/>
          <w:sz w:val="24"/>
        </w:rPr>
        <w:t>Page</w:t>
      </w:r>
      <w:r w:rsidRPr="00243477">
        <w:rPr>
          <w:rFonts w:ascii="Times New Roman" w:hAnsi="Times New Roman" w:cs="Times New Roman"/>
          <w:sz w:val="24"/>
        </w:rPr>
        <w:t xml:space="preserve"> </w:t>
      </w:r>
      <w:r w:rsidR="00C458DA">
        <w:rPr>
          <w:rFonts w:ascii="Times New Roman" w:hAnsi="Times New Roman" w:cs="Times New Roman"/>
          <w:sz w:val="24"/>
        </w:rPr>
        <w:t>4</w:t>
      </w:r>
    </w:p>
    <w:p w:rsidR="00F44120" w:rsidRPr="00C458DA" w:rsidRDefault="00F44120" w:rsidP="00176182">
      <w:pPr>
        <w:spacing w:line="480" w:lineRule="auto"/>
        <w:rPr>
          <w:rFonts w:ascii="Times New Roman" w:hAnsi="Times New Roman" w:cs="Times New Roman"/>
          <w:sz w:val="24"/>
          <w:szCs w:val="32"/>
        </w:rPr>
      </w:pPr>
    </w:p>
    <w:p w:rsidR="004C48BB" w:rsidRDefault="004C48BB" w:rsidP="00176182">
      <w:pPr>
        <w:spacing w:line="480" w:lineRule="auto"/>
        <w:rPr>
          <w:rFonts w:ascii="Times New Roman" w:hAnsi="Times New Roman" w:cs="Times New Roman"/>
          <w:sz w:val="24"/>
          <w:szCs w:val="32"/>
        </w:rPr>
      </w:pPr>
    </w:p>
    <w:p w:rsidR="004C48BB" w:rsidRDefault="004C48BB" w:rsidP="00176182">
      <w:pPr>
        <w:spacing w:line="480" w:lineRule="auto"/>
        <w:rPr>
          <w:rFonts w:ascii="Times New Roman" w:hAnsi="Times New Roman" w:cs="Times New Roman"/>
          <w:sz w:val="24"/>
          <w:szCs w:val="32"/>
        </w:rPr>
      </w:pPr>
    </w:p>
    <w:p w:rsidR="004C48BB" w:rsidRDefault="004C48BB" w:rsidP="00176182">
      <w:pPr>
        <w:spacing w:line="480" w:lineRule="auto"/>
        <w:rPr>
          <w:rFonts w:ascii="Times New Roman" w:hAnsi="Times New Roman" w:cs="Times New Roman"/>
          <w:sz w:val="24"/>
          <w:szCs w:val="32"/>
        </w:rPr>
      </w:pPr>
    </w:p>
    <w:p w:rsidR="004C48BB" w:rsidRDefault="004C48BB" w:rsidP="00176182">
      <w:pPr>
        <w:spacing w:line="480" w:lineRule="auto"/>
        <w:rPr>
          <w:rFonts w:ascii="Times New Roman" w:hAnsi="Times New Roman" w:cs="Times New Roman"/>
          <w:sz w:val="24"/>
          <w:szCs w:val="32"/>
        </w:rPr>
      </w:pPr>
    </w:p>
    <w:p w:rsidR="004C48BB" w:rsidRDefault="004C48BB" w:rsidP="00176182">
      <w:pPr>
        <w:spacing w:line="480" w:lineRule="auto"/>
        <w:rPr>
          <w:rFonts w:ascii="Times New Roman" w:hAnsi="Times New Roman" w:cs="Times New Roman"/>
          <w:sz w:val="24"/>
          <w:szCs w:val="32"/>
        </w:rPr>
      </w:pPr>
    </w:p>
    <w:p w:rsidR="004C48BB" w:rsidRDefault="004C48BB" w:rsidP="00176182">
      <w:pPr>
        <w:spacing w:line="480" w:lineRule="auto"/>
        <w:rPr>
          <w:rFonts w:ascii="Times New Roman" w:hAnsi="Times New Roman" w:cs="Times New Roman"/>
          <w:sz w:val="24"/>
          <w:szCs w:val="32"/>
        </w:rPr>
      </w:pPr>
    </w:p>
    <w:p w:rsidR="004C48BB" w:rsidRDefault="004C48BB" w:rsidP="00176182">
      <w:pPr>
        <w:spacing w:line="480" w:lineRule="auto"/>
        <w:rPr>
          <w:rFonts w:ascii="Times New Roman" w:hAnsi="Times New Roman" w:cs="Times New Roman"/>
          <w:sz w:val="24"/>
          <w:szCs w:val="32"/>
        </w:rPr>
      </w:pPr>
    </w:p>
    <w:p w:rsidR="004C48BB" w:rsidRDefault="004C48BB" w:rsidP="00176182">
      <w:pPr>
        <w:spacing w:line="480" w:lineRule="auto"/>
        <w:rPr>
          <w:rFonts w:ascii="Times New Roman" w:hAnsi="Times New Roman" w:cs="Times New Roman"/>
          <w:sz w:val="24"/>
          <w:szCs w:val="32"/>
        </w:rPr>
      </w:pPr>
    </w:p>
    <w:p w:rsidR="004C48BB" w:rsidRDefault="004C48BB" w:rsidP="00176182">
      <w:pPr>
        <w:spacing w:line="480" w:lineRule="auto"/>
        <w:rPr>
          <w:rFonts w:ascii="Times New Roman" w:hAnsi="Times New Roman" w:cs="Times New Roman"/>
          <w:sz w:val="24"/>
          <w:szCs w:val="32"/>
        </w:rPr>
      </w:pPr>
    </w:p>
    <w:p w:rsidR="004C48BB" w:rsidRDefault="004C48BB" w:rsidP="00176182">
      <w:pPr>
        <w:spacing w:line="480" w:lineRule="auto"/>
        <w:rPr>
          <w:rFonts w:ascii="Times New Roman" w:hAnsi="Times New Roman" w:cs="Times New Roman"/>
          <w:sz w:val="24"/>
          <w:szCs w:val="32"/>
        </w:rPr>
      </w:pPr>
    </w:p>
    <w:p w:rsidR="004C48BB" w:rsidRDefault="004C48BB" w:rsidP="00176182">
      <w:pPr>
        <w:spacing w:line="480" w:lineRule="auto"/>
        <w:rPr>
          <w:rFonts w:ascii="Times New Roman" w:hAnsi="Times New Roman" w:cs="Times New Roman"/>
          <w:sz w:val="24"/>
          <w:szCs w:val="32"/>
        </w:rPr>
      </w:pPr>
    </w:p>
    <w:p w:rsidR="004C48BB" w:rsidRDefault="004C48BB" w:rsidP="00176182">
      <w:pPr>
        <w:spacing w:line="480" w:lineRule="auto"/>
        <w:rPr>
          <w:rFonts w:ascii="Times New Roman" w:hAnsi="Times New Roman" w:cs="Times New Roman"/>
          <w:sz w:val="24"/>
          <w:szCs w:val="32"/>
        </w:rPr>
      </w:pPr>
    </w:p>
    <w:p w:rsidR="004C48BB" w:rsidRDefault="004C48BB" w:rsidP="00176182">
      <w:pPr>
        <w:spacing w:line="480" w:lineRule="auto"/>
        <w:rPr>
          <w:rFonts w:ascii="Times New Roman" w:hAnsi="Times New Roman" w:cs="Times New Roman"/>
          <w:sz w:val="24"/>
          <w:szCs w:val="32"/>
        </w:rPr>
      </w:pPr>
    </w:p>
    <w:p w:rsidR="004C48BB" w:rsidRDefault="004C48BB" w:rsidP="00176182">
      <w:pPr>
        <w:spacing w:line="480" w:lineRule="auto"/>
        <w:rPr>
          <w:rFonts w:ascii="Times New Roman" w:hAnsi="Times New Roman" w:cs="Times New Roman"/>
          <w:sz w:val="24"/>
          <w:szCs w:val="32"/>
        </w:rPr>
      </w:pPr>
    </w:p>
    <w:p w:rsidR="004C48BB" w:rsidRDefault="004C48BB" w:rsidP="00176182">
      <w:pPr>
        <w:spacing w:line="480" w:lineRule="auto"/>
        <w:rPr>
          <w:rFonts w:ascii="Times New Roman" w:hAnsi="Times New Roman" w:cs="Times New Roman"/>
          <w:sz w:val="24"/>
          <w:szCs w:val="32"/>
        </w:rPr>
      </w:pPr>
    </w:p>
    <w:p w:rsidR="004C48BB" w:rsidRDefault="004C48BB" w:rsidP="00176182">
      <w:pPr>
        <w:spacing w:line="480" w:lineRule="auto"/>
        <w:rPr>
          <w:rFonts w:ascii="Times New Roman" w:hAnsi="Times New Roman" w:cs="Times New Roman" w:hint="eastAsia"/>
          <w:sz w:val="24"/>
          <w:szCs w:val="32"/>
        </w:rPr>
      </w:pPr>
    </w:p>
    <w:p w:rsidR="0048040E" w:rsidRDefault="0048040E" w:rsidP="00176182">
      <w:pPr>
        <w:spacing w:line="480" w:lineRule="auto"/>
        <w:rPr>
          <w:rFonts w:ascii="Times New Roman" w:hAnsi="Times New Roman" w:cs="Times New Roman" w:hint="eastAsia"/>
          <w:sz w:val="24"/>
          <w:szCs w:val="32"/>
        </w:rPr>
      </w:pPr>
    </w:p>
    <w:p w:rsidR="004C48BB" w:rsidRPr="00374C7E" w:rsidRDefault="004C48BB" w:rsidP="004C48BB">
      <w:pPr>
        <w:spacing w:line="480" w:lineRule="auto"/>
        <w:rPr>
          <w:rFonts w:ascii="Times New Roman" w:hAnsi="Times New Roman" w:cs="Times New Roman"/>
          <w:sz w:val="24"/>
          <w:szCs w:val="32"/>
        </w:rPr>
      </w:pPr>
      <w:bookmarkStart w:id="4" w:name="OLE_LINK130"/>
      <w:bookmarkStart w:id="5" w:name="OLE_LINK131"/>
      <w:bookmarkStart w:id="6" w:name="OLE_LINK132"/>
      <w:r w:rsidRPr="00374C7E">
        <w:rPr>
          <w:rFonts w:ascii="Times New Roman" w:hAnsi="Times New Roman" w:cs="Times New Roman"/>
          <w:b/>
          <w:bCs/>
          <w:sz w:val="24"/>
          <w:szCs w:val="32"/>
        </w:rPr>
        <w:lastRenderedPageBreak/>
        <w:t>Figure E1. Dynamic changes of several important laboratory indexes during the follow-up period.</w:t>
      </w:r>
      <w:r w:rsidRPr="00374C7E">
        <w:rPr>
          <w:rFonts w:ascii="Times New Roman" w:hAnsi="Times New Roman" w:cs="Times New Roman"/>
          <w:sz w:val="24"/>
          <w:szCs w:val="32"/>
        </w:rPr>
        <w:t xml:space="preserve"> (A) B-type natriuretic peptide (BNP); (B) Creatine Kinase-MB; (C) Creatinine (CRE); (D) Procalcitonin (PCT);</w:t>
      </w:r>
    </w:p>
    <w:bookmarkEnd w:id="4"/>
    <w:bookmarkEnd w:id="5"/>
    <w:bookmarkEnd w:id="6"/>
    <w:p w:rsidR="00374C7E" w:rsidRDefault="00374C7E" w:rsidP="004C48BB">
      <w:pPr>
        <w:spacing w:line="480" w:lineRule="auto"/>
        <w:rPr>
          <w:rFonts w:ascii="Times New Roman" w:hAnsi="Times New Roman" w:cs="Times New Roman"/>
        </w:rPr>
      </w:pPr>
    </w:p>
    <w:p w:rsidR="00374C7E" w:rsidRDefault="00374C7E" w:rsidP="004C48BB">
      <w:pPr>
        <w:spacing w:line="480" w:lineRule="auto"/>
        <w:rPr>
          <w:rFonts w:ascii="Times New Roman" w:hAnsi="Times New Roman" w:cs="Times New Roman"/>
        </w:rPr>
      </w:pPr>
    </w:p>
    <w:p w:rsidR="00374C7E" w:rsidRDefault="00374C7E" w:rsidP="004C48BB">
      <w:pPr>
        <w:spacing w:line="480" w:lineRule="auto"/>
        <w:rPr>
          <w:rFonts w:ascii="Times New Roman" w:hAnsi="Times New Roman" w:cs="Times New Roman"/>
        </w:rPr>
      </w:pPr>
    </w:p>
    <w:p w:rsidR="00374C7E" w:rsidRDefault="00374C7E" w:rsidP="004C48BB">
      <w:pPr>
        <w:spacing w:line="480" w:lineRule="auto"/>
        <w:rPr>
          <w:rFonts w:ascii="Times New Roman" w:hAnsi="Times New Roman" w:cs="Times New Roman"/>
        </w:rPr>
      </w:pPr>
    </w:p>
    <w:p w:rsidR="00374C7E" w:rsidRDefault="00374C7E" w:rsidP="004C48BB">
      <w:pPr>
        <w:spacing w:line="480" w:lineRule="auto"/>
        <w:rPr>
          <w:rFonts w:ascii="Times New Roman" w:hAnsi="Times New Roman" w:cs="Times New Roman"/>
        </w:rPr>
      </w:pPr>
    </w:p>
    <w:p w:rsidR="00374C7E" w:rsidRDefault="00374C7E" w:rsidP="004C48BB">
      <w:pPr>
        <w:spacing w:line="480" w:lineRule="auto"/>
        <w:rPr>
          <w:rFonts w:ascii="Times New Roman" w:hAnsi="Times New Roman" w:cs="Times New Roman"/>
        </w:rPr>
      </w:pPr>
    </w:p>
    <w:p w:rsidR="00374C7E" w:rsidRDefault="00374C7E" w:rsidP="004C48BB">
      <w:pPr>
        <w:spacing w:line="480" w:lineRule="auto"/>
        <w:rPr>
          <w:rFonts w:ascii="Times New Roman" w:hAnsi="Times New Roman" w:cs="Times New Roman"/>
        </w:rPr>
      </w:pPr>
    </w:p>
    <w:p w:rsidR="00374C7E" w:rsidRDefault="00374C7E" w:rsidP="004C48BB">
      <w:pPr>
        <w:spacing w:line="480" w:lineRule="auto"/>
        <w:rPr>
          <w:rFonts w:ascii="Times New Roman" w:hAnsi="Times New Roman" w:cs="Times New Roman"/>
        </w:rPr>
      </w:pPr>
    </w:p>
    <w:p w:rsidR="00374C7E" w:rsidRDefault="00374C7E" w:rsidP="004C48BB">
      <w:pPr>
        <w:spacing w:line="480" w:lineRule="auto"/>
        <w:rPr>
          <w:rFonts w:ascii="Times New Roman" w:hAnsi="Times New Roman" w:cs="Times New Roman"/>
        </w:rPr>
      </w:pPr>
    </w:p>
    <w:p w:rsidR="00374C7E" w:rsidRDefault="00374C7E" w:rsidP="004C48BB">
      <w:pPr>
        <w:spacing w:line="480" w:lineRule="auto"/>
        <w:rPr>
          <w:rFonts w:ascii="Times New Roman" w:hAnsi="Times New Roman" w:cs="Times New Roman"/>
        </w:rPr>
      </w:pPr>
    </w:p>
    <w:p w:rsidR="00374C7E" w:rsidRDefault="00374C7E" w:rsidP="004C48BB">
      <w:pPr>
        <w:spacing w:line="480" w:lineRule="auto"/>
        <w:rPr>
          <w:rFonts w:ascii="Times New Roman" w:hAnsi="Times New Roman" w:cs="Times New Roman"/>
        </w:rPr>
      </w:pPr>
    </w:p>
    <w:p w:rsidR="00374C7E" w:rsidRDefault="00374C7E" w:rsidP="004C48BB">
      <w:pPr>
        <w:spacing w:line="480" w:lineRule="auto"/>
        <w:rPr>
          <w:rFonts w:ascii="Times New Roman" w:hAnsi="Times New Roman" w:cs="Times New Roman"/>
        </w:rPr>
      </w:pPr>
    </w:p>
    <w:p w:rsidR="00374C7E" w:rsidRDefault="00374C7E" w:rsidP="004C48BB">
      <w:pPr>
        <w:spacing w:line="480" w:lineRule="auto"/>
        <w:rPr>
          <w:rFonts w:ascii="Times New Roman" w:hAnsi="Times New Roman" w:cs="Times New Roman"/>
        </w:rPr>
      </w:pPr>
    </w:p>
    <w:p w:rsidR="00374C7E" w:rsidRDefault="00374C7E" w:rsidP="004C48BB">
      <w:pPr>
        <w:spacing w:line="480" w:lineRule="auto"/>
        <w:rPr>
          <w:rFonts w:ascii="Times New Roman" w:hAnsi="Times New Roman" w:cs="Times New Roman"/>
        </w:rPr>
      </w:pPr>
    </w:p>
    <w:p w:rsidR="00374C7E" w:rsidRDefault="00374C7E" w:rsidP="004C48BB">
      <w:pPr>
        <w:spacing w:line="480" w:lineRule="auto"/>
        <w:rPr>
          <w:rFonts w:ascii="Times New Roman" w:hAnsi="Times New Roman" w:cs="Times New Roman"/>
        </w:rPr>
      </w:pPr>
    </w:p>
    <w:p w:rsidR="00374C7E" w:rsidRDefault="00374C7E" w:rsidP="004C48BB">
      <w:pPr>
        <w:spacing w:line="480" w:lineRule="auto"/>
        <w:rPr>
          <w:rFonts w:ascii="Times New Roman" w:hAnsi="Times New Roman" w:cs="Times New Roman"/>
        </w:rPr>
      </w:pPr>
    </w:p>
    <w:p w:rsidR="00374C7E" w:rsidRDefault="00374C7E" w:rsidP="004C48BB">
      <w:pPr>
        <w:spacing w:line="480" w:lineRule="auto"/>
        <w:rPr>
          <w:rFonts w:ascii="Times New Roman" w:hAnsi="Times New Roman" w:cs="Times New Roman"/>
        </w:rPr>
      </w:pPr>
    </w:p>
    <w:p w:rsidR="00374C7E" w:rsidRDefault="00374C7E" w:rsidP="004C48BB">
      <w:pPr>
        <w:spacing w:line="480" w:lineRule="auto"/>
        <w:rPr>
          <w:rFonts w:ascii="Times New Roman" w:hAnsi="Times New Roman" w:cs="Times New Roman"/>
        </w:rPr>
      </w:pPr>
    </w:p>
    <w:p w:rsidR="00374C7E" w:rsidRPr="00F66AE2" w:rsidRDefault="00374C7E" w:rsidP="004C48BB">
      <w:pPr>
        <w:spacing w:line="480" w:lineRule="auto"/>
        <w:rPr>
          <w:rFonts w:ascii="Times New Roman" w:hAnsi="Times New Roman" w:cs="Times New Roman"/>
          <w:b/>
          <w:bCs/>
        </w:rPr>
      </w:pPr>
    </w:p>
    <w:p w:rsidR="00374C7E" w:rsidRPr="000A4253" w:rsidRDefault="00374C7E" w:rsidP="00374C7E">
      <w:pPr>
        <w:rPr>
          <w:rFonts w:ascii="Times New Roman" w:hAnsi="Times New Roman" w:cs="Times New Roman"/>
          <w:b/>
          <w:bCs/>
          <w:sz w:val="24"/>
        </w:rPr>
      </w:pPr>
      <w:r w:rsidRPr="000A4253">
        <w:rPr>
          <w:rFonts w:ascii="Times New Roman" w:hAnsi="Times New Roman" w:hint="eastAsia"/>
          <w:b/>
          <w:bCs/>
          <w:sz w:val="24"/>
        </w:rPr>
        <w:lastRenderedPageBreak/>
        <w:t>T</w:t>
      </w:r>
      <w:r w:rsidRPr="000A4253">
        <w:rPr>
          <w:rFonts w:ascii="Times New Roman" w:hAnsi="Times New Roman"/>
          <w:b/>
          <w:bCs/>
          <w:sz w:val="24"/>
        </w:rPr>
        <w:t xml:space="preserve">able E1. </w:t>
      </w:r>
      <w:bookmarkStart w:id="7" w:name="OLE_LINK133"/>
      <w:bookmarkStart w:id="8" w:name="OLE_LINK134"/>
      <w:r w:rsidRPr="000A4253">
        <w:rPr>
          <w:rFonts w:ascii="Times New Roman" w:hAnsi="Times New Roman"/>
          <w:b/>
          <w:bCs/>
          <w:sz w:val="24"/>
        </w:rPr>
        <w:t xml:space="preserve">Characteristics at </w:t>
      </w:r>
      <w:r w:rsidRPr="000A4253">
        <w:rPr>
          <w:rFonts w:ascii="Times New Roman" w:hAnsi="Times New Roman" w:hint="eastAsia"/>
          <w:b/>
          <w:bCs/>
          <w:sz w:val="24"/>
        </w:rPr>
        <w:t>b</w:t>
      </w:r>
      <w:r w:rsidRPr="000A4253">
        <w:rPr>
          <w:rFonts w:ascii="Times New Roman" w:hAnsi="Times New Roman"/>
          <w:b/>
          <w:bCs/>
          <w:sz w:val="24"/>
        </w:rPr>
        <w:t xml:space="preserve">aseline and </w:t>
      </w:r>
      <w:r w:rsidRPr="000A4253">
        <w:rPr>
          <w:rFonts w:ascii="Times New Roman" w:hAnsi="Times New Roman" w:hint="eastAsia"/>
          <w:b/>
          <w:bCs/>
          <w:sz w:val="24"/>
        </w:rPr>
        <w:t>laboratory</w:t>
      </w:r>
      <w:r w:rsidRPr="000A4253">
        <w:rPr>
          <w:rFonts w:ascii="Times New Roman" w:hAnsi="Times New Roman"/>
          <w:b/>
          <w:bCs/>
          <w:sz w:val="24"/>
        </w:rPr>
        <w:t xml:space="preserve"> </w:t>
      </w:r>
      <w:r w:rsidRPr="000A4253">
        <w:rPr>
          <w:rFonts w:ascii="Times New Roman" w:hAnsi="Times New Roman" w:hint="eastAsia"/>
          <w:b/>
          <w:bCs/>
          <w:sz w:val="24"/>
        </w:rPr>
        <w:t>tests</w:t>
      </w:r>
      <w:r w:rsidRPr="000A4253">
        <w:rPr>
          <w:rFonts w:ascii="Times New Roman" w:hAnsi="Times New Roman"/>
          <w:b/>
          <w:bCs/>
          <w:sz w:val="24"/>
        </w:rPr>
        <w:t xml:space="preserve"> </w:t>
      </w:r>
      <w:r w:rsidRPr="000A4253">
        <w:rPr>
          <w:rFonts w:ascii="Times New Roman" w:hAnsi="Times New Roman" w:hint="eastAsia"/>
          <w:b/>
          <w:bCs/>
          <w:sz w:val="24"/>
        </w:rPr>
        <w:t>on</w:t>
      </w:r>
      <w:r w:rsidRPr="000A4253">
        <w:rPr>
          <w:rFonts w:ascii="Times New Roman" w:hAnsi="Times New Roman"/>
          <w:b/>
          <w:bCs/>
          <w:sz w:val="24"/>
        </w:rPr>
        <w:t xml:space="preserve"> </w:t>
      </w:r>
      <w:r w:rsidRPr="000A4253">
        <w:rPr>
          <w:rFonts w:ascii="Times New Roman" w:hAnsi="Times New Roman" w:hint="eastAsia"/>
          <w:b/>
          <w:bCs/>
          <w:sz w:val="24"/>
        </w:rPr>
        <w:t>admission</w:t>
      </w:r>
      <w:r w:rsidRPr="000A4253">
        <w:rPr>
          <w:rFonts w:ascii="Times New Roman" w:hAnsi="Times New Roman"/>
          <w:b/>
          <w:bCs/>
          <w:sz w:val="24"/>
        </w:rPr>
        <w:t xml:space="preserve"> </w:t>
      </w:r>
      <w:r w:rsidRPr="000A4253">
        <w:rPr>
          <w:rFonts w:ascii="Times New Roman" w:hAnsi="Times New Roman" w:hint="eastAsia"/>
          <w:b/>
          <w:bCs/>
          <w:sz w:val="24"/>
        </w:rPr>
        <w:t>b</w:t>
      </w:r>
      <w:r w:rsidRPr="000A4253">
        <w:rPr>
          <w:rFonts w:ascii="Times New Roman" w:hAnsi="Times New Roman"/>
          <w:b/>
          <w:bCs/>
          <w:sz w:val="24"/>
        </w:rPr>
        <w:t xml:space="preserve">y </w:t>
      </w:r>
      <w:r w:rsidRPr="000A4253">
        <w:rPr>
          <w:rFonts w:ascii="Times New Roman" w:hAnsi="Times New Roman" w:hint="eastAsia"/>
          <w:b/>
          <w:bCs/>
          <w:sz w:val="24"/>
        </w:rPr>
        <w:t>temperature</w:t>
      </w:r>
      <w:r w:rsidRPr="000A4253">
        <w:rPr>
          <w:rFonts w:ascii="Times New Roman" w:hAnsi="Times New Roman"/>
          <w:b/>
          <w:bCs/>
          <w:sz w:val="24"/>
        </w:rPr>
        <w:t xml:space="preserve"> </w:t>
      </w:r>
      <w:r w:rsidRPr="000A4253">
        <w:rPr>
          <w:rFonts w:ascii="Times New Roman" w:hAnsi="Times New Roman" w:hint="eastAsia"/>
          <w:b/>
          <w:bCs/>
          <w:sz w:val="24"/>
        </w:rPr>
        <w:t>t</w:t>
      </w:r>
      <w:r w:rsidRPr="000A4253">
        <w:rPr>
          <w:rFonts w:ascii="Times New Roman" w:hAnsi="Times New Roman"/>
          <w:b/>
          <w:bCs/>
          <w:sz w:val="24"/>
        </w:rPr>
        <w:t xml:space="preserve">rajectory </w:t>
      </w:r>
      <w:r w:rsidRPr="000A4253">
        <w:rPr>
          <w:rFonts w:ascii="Times New Roman" w:hAnsi="Times New Roman" w:hint="eastAsia"/>
          <w:b/>
          <w:bCs/>
          <w:sz w:val="24"/>
        </w:rPr>
        <w:t>g</w:t>
      </w:r>
      <w:r w:rsidRPr="000A4253">
        <w:rPr>
          <w:rFonts w:ascii="Times New Roman" w:hAnsi="Times New Roman"/>
          <w:b/>
          <w:bCs/>
          <w:sz w:val="24"/>
        </w:rPr>
        <w:t>roups</w:t>
      </w:r>
      <w:bookmarkEnd w:id="7"/>
      <w:bookmarkEnd w:id="8"/>
    </w:p>
    <w:tbl>
      <w:tblPr>
        <w:tblW w:w="4924" w:type="pct"/>
        <w:tblLayout w:type="fixed"/>
        <w:tblLook w:val="04A0" w:firstRow="1" w:lastRow="0" w:firstColumn="1" w:lastColumn="0" w:noHBand="0" w:noVBand="1"/>
      </w:tblPr>
      <w:tblGrid>
        <w:gridCol w:w="2978"/>
        <w:gridCol w:w="1700"/>
        <w:gridCol w:w="1779"/>
        <w:gridCol w:w="1717"/>
      </w:tblGrid>
      <w:tr w:rsidR="00374C7E" w:rsidRPr="00BA0992" w:rsidTr="00D6260E">
        <w:trPr>
          <w:trHeight w:val="57"/>
        </w:trPr>
        <w:tc>
          <w:tcPr>
            <w:tcW w:w="1821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</w:rPr>
              <w:t>Variables</w:t>
            </w:r>
          </w:p>
        </w:tc>
        <w:tc>
          <w:tcPr>
            <w:tcW w:w="1040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</w:rPr>
              <w:t>Group1</w:t>
            </w:r>
          </w:p>
        </w:tc>
        <w:tc>
          <w:tcPr>
            <w:tcW w:w="1088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</w:rPr>
              <w:t>Group2</w:t>
            </w:r>
          </w:p>
        </w:tc>
        <w:tc>
          <w:tcPr>
            <w:tcW w:w="1050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E7E6E6" w:themeFill="background2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</w:rPr>
              <w:t>Group3</w:t>
            </w:r>
          </w:p>
        </w:tc>
      </w:tr>
      <w:tr w:rsidR="00374C7E" w:rsidRPr="00BA0992" w:rsidTr="00D6260E">
        <w:trPr>
          <w:trHeight w:val="57"/>
        </w:trPr>
        <w:tc>
          <w:tcPr>
            <w:tcW w:w="1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74C7E" w:rsidRPr="00BA0992" w:rsidRDefault="00374C7E" w:rsidP="009241D0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</w:rPr>
              <w:t>Baseline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374C7E" w:rsidRPr="00BA0992" w:rsidTr="00D6260E">
        <w:trPr>
          <w:trHeight w:val="57"/>
        </w:trPr>
        <w:tc>
          <w:tcPr>
            <w:tcW w:w="1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ind w:firstLineChars="100" w:firstLine="240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Patients, n (%)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55 (59.78)</w:t>
            </w: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22 (23.91%)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15 (16.30%)</w:t>
            </w:r>
          </w:p>
        </w:tc>
      </w:tr>
      <w:tr w:rsidR="00374C7E" w:rsidRPr="00BA0992" w:rsidTr="00D6260E">
        <w:trPr>
          <w:trHeight w:val="57"/>
        </w:trPr>
        <w:tc>
          <w:tcPr>
            <w:tcW w:w="1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ind w:firstLineChars="100" w:firstLine="240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Fatality, n (%)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14 (25.45%)</w:t>
            </w: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12 (54.55%)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14 (93.33%)</w:t>
            </w:r>
          </w:p>
        </w:tc>
      </w:tr>
      <w:tr w:rsidR="00374C7E" w:rsidRPr="00BA0992" w:rsidTr="00D6260E">
        <w:trPr>
          <w:trHeight w:val="57"/>
        </w:trPr>
        <w:tc>
          <w:tcPr>
            <w:tcW w:w="1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ind w:firstLineChars="100" w:firstLine="240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 xml:space="preserve">Age, y 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68.8±9.78</w:t>
            </w: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68.95±10.87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71.73±6.17</w:t>
            </w:r>
          </w:p>
        </w:tc>
      </w:tr>
      <w:tr w:rsidR="00374C7E" w:rsidRPr="00BA0992" w:rsidTr="00D6260E">
        <w:trPr>
          <w:trHeight w:val="57"/>
        </w:trPr>
        <w:tc>
          <w:tcPr>
            <w:tcW w:w="1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ind w:firstLineChars="100" w:firstLine="240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Gender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</w:tr>
      <w:tr w:rsidR="00374C7E" w:rsidRPr="00BA0992" w:rsidTr="00D6260E">
        <w:trPr>
          <w:trHeight w:val="57"/>
        </w:trPr>
        <w:tc>
          <w:tcPr>
            <w:tcW w:w="1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ind w:firstLineChars="200" w:firstLine="480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Male, n (%)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27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(</w:t>
            </w: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49.09%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)</w:t>
            </w: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14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(</w:t>
            </w: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63.64%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)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11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(</w:t>
            </w: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73.33%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)</w:t>
            </w:r>
          </w:p>
        </w:tc>
      </w:tr>
      <w:tr w:rsidR="00374C7E" w:rsidRPr="00BA0992" w:rsidTr="00D6260E">
        <w:trPr>
          <w:trHeight w:val="57"/>
        </w:trPr>
        <w:tc>
          <w:tcPr>
            <w:tcW w:w="1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ind w:firstLineChars="200" w:firstLine="480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Female, n (%)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28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(</w:t>
            </w: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50.91%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)</w:t>
            </w: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8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(</w:t>
            </w: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36.36%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)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4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(</w:t>
            </w: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26.67%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)</w:t>
            </w:r>
          </w:p>
        </w:tc>
      </w:tr>
      <w:tr w:rsidR="00374C7E" w:rsidRPr="00BA0992" w:rsidTr="00D6260E">
        <w:trPr>
          <w:trHeight w:val="57"/>
        </w:trPr>
        <w:tc>
          <w:tcPr>
            <w:tcW w:w="1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ind w:firstLineChars="100" w:firstLine="240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Temperature, ℃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36.63±0.58</w:t>
            </w: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37.04±0.82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37.51±0.85</w:t>
            </w:r>
          </w:p>
        </w:tc>
      </w:tr>
      <w:tr w:rsidR="00D6260E" w:rsidRPr="00BA0992" w:rsidTr="00D6260E">
        <w:trPr>
          <w:trHeight w:val="57"/>
        </w:trPr>
        <w:tc>
          <w:tcPr>
            <w:tcW w:w="1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74C7E" w:rsidRPr="00BA0992" w:rsidRDefault="00374C7E" w:rsidP="009241D0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</w:rPr>
              <w:t>Laboratory tests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D6260E" w:rsidRPr="00BA0992" w:rsidTr="00D6260E">
        <w:trPr>
          <w:trHeight w:val="57"/>
        </w:trPr>
        <w:tc>
          <w:tcPr>
            <w:tcW w:w="1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74C7E" w:rsidRPr="00BA0992" w:rsidRDefault="00374C7E" w:rsidP="009241D0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BA0992">
              <w:rPr>
                <w:rFonts w:ascii="Times New Roman" w:eastAsia="Times New Roman" w:hAnsi="Times New Roman" w:cs="Times New Roman"/>
                <w:kern w:val="0"/>
                <w:sz w:val="24"/>
              </w:rPr>
              <w:t xml:space="preserve">  </w:t>
            </w:r>
            <w:r w:rsidRPr="00BA099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</w:rPr>
              <w:t>Complete Blood Cell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D6260E" w:rsidRPr="00BA0992" w:rsidTr="00D6260E">
        <w:trPr>
          <w:trHeight w:val="57"/>
        </w:trPr>
        <w:tc>
          <w:tcPr>
            <w:tcW w:w="1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ind w:firstLineChars="200" w:firstLine="480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WBC</w:t>
            </w:r>
            <w:bookmarkStart w:id="9" w:name="OLE_LINK24"/>
            <w:bookmarkStart w:id="10" w:name="OLE_LINK29"/>
            <w:r w:rsidRPr="00BA0992">
              <w:rPr>
                <w:rFonts w:ascii="Times New Roman" w:eastAsia="Times New Roman" w:hAnsi="Times New Roman" w:cs="Times New Roman"/>
                <w:sz w:val="24"/>
              </w:rPr>
              <w:t>, *10^9/L</w:t>
            </w:r>
            <w:bookmarkEnd w:id="9"/>
            <w:bookmarkEnd w:id="10"/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10.09±5.85</w:t>
            </w: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11.97±10.03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13.79±7.88</w:t>
            </w:r>
          </w:p>
        </w:tc>
      </w:tr>
      <w:tr w:rsidR="00D6260E" w:rsidRPr="00BA0992" w:rsidTr="00D6260E">
        <w:trPr>
          <w:trHeight w:val="57"/>
        </w:trPr>
        <w:tc>
          <w:tcPr>
            <w:tcW w:w="1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ind w:firstLineChars="200" w:firstLine="480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eastAsia="Times New Roman" w:hAnsi="Times New Roman" w:cs="Times New Roman"/>
                <w:sz w:val="24"/>
              </w:rPr>
              <w:t>Neutrophil ratio, %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82.28±9.91</w:t>
            </w: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86.53±7.06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89.09±10.29</w:t>
            </w:r>
          </w:p>
        </w:tc>
      </w:tr>
      <w:tr w:rsidR="00D6260E" w:rsidRPr="00BA0992" w:rsidTr="00D6260E">
        <w:trPr>
          <w:trHeight w:val="57"/>
        </w:trPr>
        <w:tc>
          <w:tcPr>
            <w:tcW w:w="1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ind w:firstLineChars="200" w:firstLine="480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/>
                <w:color w:val="000000"/>
                <w:kern w:val="0"/>
                <w:sz w:val="24"/>
              </w:rPr>
              <w:t>Lymphocyte ratio, %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10.93±7.11</w:t>
            </w: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8.43±5.11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6.11±7.99</w:t>
            </w:r>
          </w:p>
        </w:tc>
      </w:tr>
      <w:tr w:rsidR="00D6260E" w:rsidRPr="00BA0992" w:rsidTr="00D6260E">
        <w:trPr>
          <w:trHeight w:val="57"/>
        </w:trPr>
        <w:tc>
          <w:tcPr>
            <w:tcW w:w="1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695F3F" w:rsidP="009241D0">
            <w:pPr>
              <w:widowControl/>
              <w:ind w:firstLineChars="200" w:firstLine="480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TLC</w:t>
            </w:r>
            <w:r w:rsidR="00374C7E" w:rsidRPr="00BA0992">
              <w:rPr>
                <w:rFonts w:ascii="Times New Roman" w:hAnsi="Times New Roman"/>
                <w:color w:val="000000"/>
                <w:kern w:val="0"/>
                <w:sz w:val="24"/>
              </w:rPr>
              <w:t>, *10^9/L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0.88±0.44</w:t>
            </w: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0.7±0.46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0.57±0.39</w:t>
            </w:r>
          </w:p>
        </w:tc>
      </w:tr>
      <w:tr w:rsidR="00D6260E" w:rsidRPr="00BA0992" w:rsidTr="00D6260E">
        <w:trPr>
          <w:trHeight w:val="57"/>
        </w:trPr>
        <w:tc>
          <w:tcPr>
            <w:tcW w:w="1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ind w:firstLineChars="200" w:firstLine="480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RBC</w:t>
            </w:r>
            <w:bookmarkStart w:id="11" w:name="OLE_LINK107"/>
            <w:bookmarkStart w:id="12" w:name="OLE_LINK108"/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</w:t>
            </w:r>
            <w:r w:rsidRPr="00BA0992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*10^12/L</w:t>
            </w:r>
            <w:bookmarkEnd w:id="11"/>
            <w:bookmarkEnd w:id="12"/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3.87±0.71</w:t>
            </w: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3.81±0.77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3.57±1.05</w:t>
            </w:r>
          </w:p>
        </w:tc>
      </w:tr>
      <w:tr w:rsidR="00D6260E" w:rsidRPr="00BA0992" w:rsidTr="00D6260E">
        <w:trPr>
          <w:trHeight w:val="57"/>
        </w:trPr>
        <w:tc>
          <w:tcPr>
            <w:tcW w:w="1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ind w:firstLineChars="200" w:firstLine="480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/>
                <w:color w:val="000000"/>
                <w:kern w:val="0"/>
                <w:sz w:val="24"/>
              </w:rPr>
              <w:t>HGB, g/L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118.13±22.03</w:t>
            </w: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117.62±23.52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107.93±26</w:t>
            </w:r>
          </w:p>
        </w:tc>
      </w:tr>
      <w:tr w:rsidR="00D6260E" w:rsidRPr="00BA0992" w:rsidTr="00D6260E">
        <w:trPr>
          <w:trHeight w:val="57"/>
        </w:trPr>
        <w:tc>
          <w:tcPr>
            <w:tcW w:w="1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ind w:firstLineChars="200" w:firstLine="480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/>
                <w:color w:val="000000"/>
                <w:kern w:val="0"/>
                <w:sz w:val="24"/>
              </w:rPr>
              <w:t>PLT, *10^12/L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204.29±107.74</w:t>
            </w: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182.71±98.72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123.64±90</w:t>
            </w:r>
          </w:p>
        </w:tc>
      </w:tr>
      <w:tr w:rsidR="00374C7E" w:rsidRPr="00BA0992" w:rsidTr="00D6260E">
        <w:trPr>
          <w:trHeight w:val="57"/>
        </w:trPr>
        <w:tc>
          <w:tcPr>
            <w:tcW w:w="1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74C7E" w:rsidRPr="00BA0992" w:rsidRDefault="00374C7E" w:rsidP="009241D0">
            <w:pPr>
              <w:widowControl/>
              <w:ind w:firstLineChars="100" w:firstLine="241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516EE5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</w:rPr>
              <w:t>Inflammatory Indicators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:rsidR="00D6260E" w:rsidRPr="00BA0992" w:rsidTr="00D6260E">
        <w:trPr>
          <w:trHeight w:val="57"/>
        </w:trPr>
        <w:tc>
          <w:tcPr>
            <w:tcW w:w="1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ind w:firstLineChars="200" w:firstLine="480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CRP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mg/L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59.26±68.86</w:t>
            </w: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79.04±63.1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96.61±32.85</w:t>
            </w:r>
          </w:p>
        </w:tc>
      </w:tr>
      <w:tr w:rsidR="00D6260E" w:rsidRPr="00BA0992" w:rsidTr="00D6260E">
        <w:trPr>
          <w:trHeight w:val="57"/>
        </w:trPr>
        <w:tc>
          <w:tcPr>
            <w:tcW w:w="1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74C7E" w:rsidRPr="00BA0992" w:rsidRDefault="00374C7E" w:rsidP="009241D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 xml:space="preserve"> </w:t>
            </w:r>
            <w:r w:rsidRPr="00FA6F1F">
              <w:rPr>
                <w:rFonts w:ascii="Times New Roman" w:eastAsia="Times New Roman" w:hAnsi="Times New Roman"/>
                <w:b/>
                <w:bCs/>
                <w:kern w:val="0"/>
                <w:sz w:val="24"/>
              </w:rPr>
              <w:t xml:space="preserve"> </w:t>
            </w:r>
            <w:r w:rsidRPr="00FA6F1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</w:rPr>
              <w:t>Liver Function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:rsidR="00374C7E" w:rsidRPr="00BA0992" w:rsidTr="00D6260E">
        <w:trPr>
          <w:trHeight w:val="57"/>
        </w:trPr>
        <w:tc>
          <w:tcPr>
            <w:tcW w:w="1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ind w:firstLineChars="200" w:firstLine="480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ALT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IU/L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50.67±49.84</w:t>
            </w: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38.5±32.73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45.63±23.82</w:t>
            </w:r>
          </w:p>
        </w:tc>
      </w:tr>
      <w:tr w:rsidR="00374C7E" w:rsidRPr="00BA0992" w:rsidTr="00D6260E">
        <w:trPr>
          <w:trHeight w:val="57"/>
        </w:trPr>
        <w:tc>
          <w:tcPr>
            <w:tcW w:w="1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ind w:firstLineChars="200" w:firstLine="480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AST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, IU/L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40.86±39.33</w:t>
            </w: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32.7±14.02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62.23±42.49</w:t>
            </w:r>
          </w:p>
        </w:tc>
      </w:tr>
      <w:tr w:rsidR="00374C7E" w:rsidRPr="00BA0992" w:rsidTr="00D6260E">
        <w:trPr>
          <w:trHeight w:val="57"/>
        </w:trPr>
        <w:tc>
          <w:tcPr>
            <w:tcW w:w="1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ind w:firstLineChars="200" w:firstLine="480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ALB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, g/L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32.14±3.66</w:t>
            </w: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31.36±3.97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30.01±4.86</w:t>
            </w:r>
          </w:p>
        </w:tc>
      </w:tr>
      <w:tr w:rsidR="00374C7E" w:rsidRPr="00BA0992" w:rsidTr="00D6260E">
        <w:trPr>
          <w:trHeight w:val="57"/>
        </w:trPr>
        <w:tc>
          <w:tcPr>
            <w:tcW w:w="1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ind w:firstLineChars="200" w:firstLine="480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GLB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, g/L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30.15±5.06</w:t>
            </w: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26.27±4.91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25.64±4.33</w:t>
            </w:r>
          </w:p>
        </w:tc>
      </w:tr>
      <w:tr w:rsidR="00374C7E" w:rsidRPr="00BA0992" w:rsidTr="00D6260E">
        <w:trPr>
          <w:trHeight w:val="57"/>
        </w:trPr>
        <w:tc>
          <w:tcPr>
            <w:tcW w:w="1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FA6F1F" w:rsidRDefault="00374C7E" w:rsidP="009241D0">
            <w:pPr>
              <w:widowControl/>
              <w:ind w:firstLineChars="200" w:firstLine="480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FA6F1F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TB</w:t>
            </w:r>
            <w:bookmarkStart w:id="13" w:name="OLE_LINK117"/>
            <w:bookmarkStart w:id="14" w:name="OLE_LINK118"/>
            <w:bookmarkStart w:id="15" w:name="OLE_LINK119"/>
            <w:r w:rsidRPr="00FA6F1F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 xml:space="preserve">IL, </w:t>
            </w:r>
            <w:proofErr w:type="spellStart"/>
            <w:r w:rsidRPr="00FA6F1F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μmol</w:t>
            </w:r>
            <w:bookmarkEnd w:id="13"/>
            <w:bookmarkEnd w:id="14"/>
            <w:bookmarkEnd w:id="15"/>
            <w:proofErr w:type="spellEnd"/>
            <w:r w:rsidRPr="00FA6F1F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/L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10.03±5.08</w:t>
            </w: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17.8±13.01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14.99±8.16</w:t>
            </w:r>
          </w:p>
        </w:tc>
      </w:tr>
      <w:tr w:rsidR="00D6260E" w:rsidRPr="00BA0992" w:rsidTr="00D6260E">
        <w:trPr>
          <w:trHeight w:val="57"/>
        </w:trPr>
        <w:tc>
          <w:tcPr>
            <w:tcW w:w="1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ind w:firstLineChars="200" w:firstLine="480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ALP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, IU/L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99.49±61.83</w:t>
            </w: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83.25±33.18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109.43±48.59</w:t>
            </w:r>
          </w:p>
        </w:tc>
      </w:tr>
      <w:tr w:rsidR="00D6260E" w:rsidRPr="00BA0992" w:rsidTr="00D6260E">
        <w:trPr>
          <w:trHeight w:val="57"/>
        </w:trPr>
        <w:tc>
          <w:tcPr>
            <w:tcW w:w="1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ind w:firstLineChars="200" w:firstLine="480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GGT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, </w:t>
            </w:r>
            <w:bookmarkStart w:id="16" w:name="OLE_LINK120"/>
            <w:bookmarkStart w:id="17" w:name="OLE_LINK121"/>
            <w:bookmarkStart w:id="18" w:name="OLE_LINK122"/>
            <w:r>
              <w:rPr>
                <w:rFonts w:ascii="Times New Roman" w:hAnsi="Times New Roman"/>
                <w:color w:val="000000"/>
                <w:kern w:val="0"/>
                <w:sz w:val="24"/>
              </w:rPr>
              <w:t>IU/L</w:t>
            </w:r>
            <w:bookmarkEnd w:id="16"/>
            <w:bookmarkEnd w:id="17"/>
            <w:bookmarkEnd w:id="18"/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76.34±83.97</w:t>
            </w: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48.84±28.99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64.93±49.8</w:t>
            </w:r>
          </w:p>
        </w:tc>
      </w:tr>
      <w:tr w:rsidR="00D6260E" w:rsidRPr="00524911" w:rsidTr="00D6260E">
        <w:trPr>
          <w:trHeight w:val="57"/>
        </w:trPr>
        <w:tc>
          <w:tcPr>
            <w:tcW w:w="1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74C7E" w:rsidRPr="00524911" w:rsidRDefault="00374C7E" w:rsidP="009241D0">
            <w:pPr>
              <w:widowControl/>
              <w:ind w:firstLineChars="100" w:firstLine="24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  <w:r w:rsidRPr="00524911">
              <w:rPr>
                <w:rFonts w:ascii="Times New Roman" w:hAnsi="Times New Roman" w:hint="eastAsia"/>
                <w:b/>
                <w:bCs/>
                <w:color w:val="000000"/>
                <w:kern w:val="0"/>
                <w:sz w:val="24"/>
              </w:rPr>
              <w:t>R</w:t>
            </w:r>
            <w:r w:rsidRPr="00524911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  <w:t>enal Function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74C7E" w:rsidRPr="00524911" w:rsidRDefault="00374C7E" w:rsidP="009241D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74C7E" w:rsidRPr="00524911" w:rsidRDefault="00374C7E" w:rsidP="009241D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74C7E" w:rsidRPr="00524911" w:rsidRDefault="00374C7E" w:rsidP="009241D0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</w:p>
        </w:tc>
      </w:tr>
      <w:tr w:rsidR="00374C7E" w:rsidRPr="00BA0992" w:rsidTr="00D6260E">
        <w:trPr>
          <w:trHeight w:val="57"/>
        </w:trPr>
        <w:tc>
          <w:tcPr>
            <w:tcW w:w="1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ind w:firstLineChars="200" w:firstLine="480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GLU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, mmol/L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7.51±3.08</w:t>
            </w: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8.27±4.43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9.33±4.34</w:t>
            </w:r>
          </w:p>
        </w:tc>
      </w:tr>
      <w:tr w:rsidR="00374C7E" w:rsidRPr="00BA0992" w:rsidTr="00D6260E">
        <w:trPr>
          <w:trHeight w:val="57"/>
        </w:trPr>
        <w:tc>
          <w:tcPr>
            <w:tcW w:w="1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ind w:firstLineChars="200" w:firstLine="480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UREA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, mmol/L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8.96±7.62</w:t>
            </w: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7.15±3.91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12.54±11.12</w:t>
            </w:r>
          </w:p>
        </w:tc>
      </w:tr>
      <w:tr w:rsidR="00374C7E" w:rsidRPr="00BA0992" w:rsidTr="00D6260E">
        <w:trPr>
          <w:trHeight w:val="57"/>
        </w:trPr>
        <w:tc>
          <w:tcPr>
            <w:tcW w:w="1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ind w:firstLineChars="200" w:firstLine="480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CRE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, mmol/L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102.21±160.71</w:t>
            </w: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84.33±87.81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135.02±151.3</w:t>
            </w:r>
          </w:p>
        </w:tc>
      </w:tr>
      <w:tr w:rsidR="00374C7E" w:rsidRPr="00BA0992" w:rsidTr="00D6260E">
        <w:trPr>
          <w:trHeight w:val="57"/>
        </w:trPr>
        <w:tc>
          <w:tcPr>
            <w:tcW w:w="1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ind w:firstLineChars="200" w:firstLine="480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UA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, mmol/L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259.89±165.28</w:t>
            </w: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219.7±106.79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285.07±207.88</w:t>
            </w:r>
          </w:p>
        </w:tc>
      </w:tr>
      <w:tr w:rsidR="00D6260E" w:rsidRPr="00BA0992" w:rsidTr="00D6260E">
        <w:trPr>
          <w:trHeight w:val="57"/>
        </w:trPr>
        <w:tc>
          <w:tcPr>
            <w:tcW w:w="18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74C7E" w:rsidRPr="00524911" w:rsidRDefault="00374C7E" w:rsidP="009241D0">
            <w:pPr>
              <w:widowControl/>
              <w:ind w:firstLineChars="100" w:firstLine="24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  <w:r w:rsidRPr="00524911">
              <w:rPr>
                <w:rFonts w:ascii="Times New Roman" w:hAnsi="Times New Roman" w:hint="eastAsia"/>
                <w:b/>
                <w:bCs/>
                <w:color w:val="000000"/>
                <w:kern w:val="0"/>
                <w:sz w:val="24"/>
              </w:rPr>
              <w:t>Cardiac</w:t>
            </w:r>
            <w:r w:rsidRPr="00524911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  <w:t xml:space="preserve"> </w:t>
            </w:r>
            <w:r w:rsidRPr="00524911">
              <w:rPr>
                <w:rFonts w:ascii="Times New Roman" w:hAnsi="Times New Roman" w:hint="eastAsia"/>
                <w:b/>
                <w:bCs/>
                <w:color w:val="000000"/>
                <w:kern w:val="0"/>
                <w:sz w:val="24"/>
              </w:rPr>
              <w:t>Function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0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:rsidR="00D6260E" w:rsidRPr="00BA0992" w:rsidTr="00D6260E">
        <w:trPr>
          <w:trHeight w:val="57"/>
        </w:trPr>
        <w:tc>
          <w:tcPr>
            <w:tcW w:w="1821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ind w:firstLineChars="200" w:firstLine="480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BNP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IU/L</w:t>
            </w:r>
          </w:p>
        </w:tc>
        <w:tc>
          <w:tcPr>
            <w:tcW w:w="1040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194.91±326.77</w:t>
            </w:r>
          </w:p>
        </w:tc>
        <w:tc>
          <w:tcPr>
            <w:tcW w:w="1088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254.41±302.16</w:t>
            </w:r>
          </w:p>
        </w:tc>
        <w:tc>
          <w:tcPr>
            <w:tcW w:w="1050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121.24±118.74</w:t>
            </w:r>
          </w:p>
        </w:tc>
      </w:tr>
      <w:tr w:rsidR="00D6260E" w:rsidRPr="00BA0992" w:rsidTr="00D6260E">
        <w:trPr>
          <w:trHeight w:val="57"/>
        </w:trPr>
        <w:tc>
          <w:tcPr>
            <w:tcW w:w="1821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ind w:firstLineChars="200" w:firstLine="480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bookmarkStart w:id="19" w:name="OLE_LINK125"/>
            <w:bookmarkStart w:id="20" w:name="OLE_LINK126"/>
            <w:proofErr w:type="spellStart"/>
            <w:r>
              <w:rPr>
                <w:rFonts w:ascii="Times New Roman" w:hAnsi="Times New Roman"/>
                <w:color w:val="000000"/>
                <w:kern w:val="0"/>
                <w:sz w:val="24"/>
              </w:rPr>
              <w:t>hs</w:t>
            </w:r>
            <w:r w:rsidRPr="0088429A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TNI</w:t>
            </w:r>
            <w:proofErr w:type="spellEnd"/>
            <w:r w:rsidRPr="0088429A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, ng/ml</w:t>
            </w:r>
            <w:bookmarkEnd w:id="19"/>
            <w:bookmarkEnd w:id="20"/>
          </w:p>
        </w:tc>
        <w:tc>
          <w:tcPr>
            <w:tcW w:w="1040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0.17±0.85</w:t>
            </w:r>
          </w:p>
        </w:tc>
        <w:tc>
          <w:tcPr>
            <w:tcW w:w="1088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0.84±2.2</w:t>
            </w:r>
          </w:p>
        </w:tc>
        <w:tc>
          <w:tcPr>
            <w:tcW w:w="1050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1.03±2.88</w:t>
            </w:r>
          </w:p>
        </w:tc>
      </w:tr>
      <w:tr w:rsidR="00D6260E" w:rsidRPr="00BA0992" w:rsidTr="00D6260E">
        <w:trPr>
          <w:trHeight w:val="57"/>
        </w:trPr>
        <w:tc>
          <w:tcPr>
            <w:tcW w:w="1821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374C7E" w:rsidRPr="00B821C8" w:rsidRDefault="00374C7E" w:rsidP="009241D0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</w:pPr>
            <w:r w:rsidRPr="00B821C8">
              <w:rPr>
                <w:rFonts w:ascii="Times New Roman" w:hAnsi="Times New Roman" w:hint="eastAsia"/>
                <w:b/>
                <w:bCs/>
                <w:color w:val="000000"/>
                <w:kern w:val="0"/>
                <w:sz w:val="24"/>
              </w:rPr>
              <w:t xml:space="preserve"> </w:t>
            </w:r>
            <w:r w:rsidRPr="00B821C8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</w:rPr>
              <w:t xml:space="preserve"> </w:t>
            </w:r>
            <w:r w:rsidRPr="00B821C8">
              <w:rPr>
                <w:rFonts w:ascii="Times New Roman" w:hAnsi="Times New Roman" w:hint="eastAsia"/>
                <w:b/>
                <w:bCs/>
                <w:color w:val="000000"/>
                <w:kern w:val="0"/>
                <w:sz w:val="24"/>
              </w:rPr>
              <w:t>Other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24"/>
              </w:rPr>
              <w:t>s</w:t>
            </w:r>
          </w:p>
        </w:tc>
        <w:tc>
          <w:tcPr>
            <w:tcW w:w="1040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088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050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:rsidR="00374C7E" w:rsidRPr="00BA0992" w:rsidTr="00D6260E">
        <w:trPr>
          <w:trHeight w:val="57"/>
        </w:trPr>
        <w:tc>
          <w:tcPr>
            <w:tcW w:w="1821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ind w:firstLineChars="200" w:firstLine="480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D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>-dimer, mg/L</w:t>
            </w:r>
          </w:p>
        </w:tc>
        <w:tc>
          <w:tcPr>
            <w:tcW w:w="1040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3.14±3.59</w:t>
            </w:r>
          </w:p>
        </w:tc>
        <w:tc>
          <w:tcPr>
            <w:tcW w:w="1088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4.84±4.29</w:t>
            </w:r>
          </w:p>
        </w:tc>
        <w:tc>
          <w:tcPr>
            <w:tcW w:w="1050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8.26±7.18</w:t>
            </w:r>
          </w:p>
        </w:tc>
      </w:tr>
      <w:tr w:rsidR="00374C7E" w:rsidRPr="00BA0992" w:rsidTr="00D6260E">
        <w:trPr>
          <w:trHeight w:val="57"/>
        </w:trPr>
        <w:tc>
          <w:tcPr>
            <w:tcW w:w="182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ind w:firstLineChars="200" w:firstLine="480"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PCT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ng/ml</w:t>
            </w:r>
          </w:p>
        </w:tc>
        <w:tc>
          <w:tcPr>
            <w:tcW w:w="104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0.6±1.58</w:t>
            </w:r>
          </w:p>
        </w:tc>
        <w:tc>
          <w:tcPr>
            <w:tcW w:w="108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0.41±0.62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374C7E" w:rsidRPr="00BA0992" w:rsidRDefault="00374C7E" w:rsidP="009241D0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 w:rsidRPr="00BA0992"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2.02±5.16</w:t>
            </w:r>
          </w:p>
        </w:tc>
      </w:tr>
    </w:tbl>
    <w:p w:rsidR="00374C7E" w:rsidRPr="00D72F9C" w:rsidRDefault="00374C7E" w:rsidP="00374C7E">
      <w:pPr>
        <w:rPr>
          <w:rFonts w:ascii="Times New Roman" w:eastAsia="DengXian" w:hAnsi="Times New Roman" w:cs="Times New Roman"/>
          <w:sz w:val="24"/>
        </w:rPr>
      </w:pPr>
      <w:r w:rsidRPr="00D72F9C">
        <w:rPr>
          <w:rFonts w:ascii="Times New Roman" w:eastAsia="DengXian" w:hAnsi="Times New Roman" w:cs="Times New Roman"/>
          <w:sz w:val="24"/>
        </w:rPr>
        <w:t>Data presented as Mean ± SD or Median (Q1, Q3)</w:t>
      </w:r>
    </w:p>
    <w:p w:rsidR="00374C7E" w:rsidRPr="002A569D" w:rsidRDefault="00374C7E" w:rsidP="00374C7E">
      <w:pPr>
        <w:rPr>
          <w:rFonts w:ascii="Times New Roman" w:eastAsia="DengXian" w:hAnsi="Times New Roman" w:cs="Times New Roman"/>
          <w:sz w:val="24"/>
        </w:rPr>
      </w:pPr>
      <w:r>
        <w:rPr>
          <w:rFonts w:ascii="Times New Roman" w:hAnsi="Times New Roman" w:hint="eastAsia"/>
          <w:sz w:val="24"/>
        </w:rPr>
        <w:t>Abbreviation</w:t>
      </w:r>
      <w:r>
        <w:rPr>
          <w:rFonts w:ascii="Times New Roman" w:hAnsi="Times New Roman"/>
          <w:sz w:val="24"/>
        </w:rPr>
        <w:t xml:space="preserve">: </w:t>
      </w:r>
      <w:r>
        <w:rPr>
          <w:rFonts w:ascii="Times New Roman" w:hAnsi="Times New Roman" w:hint="eastAsia"/>
          <w:sz w:val="24"/>
        </w:rPr>
        <w:t>WBC</w:t>
      </w:r>
      <w:r>
        <w:rPr>
          <w:rFonts w:ascii="Times New Roman" w:hAnsi="Times New Roman"/>
          <w:sz w:val="24"/>
        </w:rPr>
        <w:t xml:space="preserve">, white blood cell; </w:t>
      </w:r>
      <w:r w:rsidR="005820C5">
        <w:rPr>
          <w:rFonts w:ascii="Times New Roman" w:hAnsi="Times New Roman" w:hint="eastAsia"/>
          <w:sz w:val="24"/>
        </w:rPr>
        <w:t>TLC</w:t>
      </w:r>
      <w:r>
        <w:rPr>
          <w:rFonts w:ascii="Times New Roman" w:hAnsi="Times New Roman"/>
          <w:sz w:val="24"/>
        </w:rPr>
        <w:t xml:space="preserve">, </w:t>
      </w:r>
      <w:r w:rsidR="005820C5">
        <w:rPr>
          <w:rFonts w:ascii="Times New Roman" w:hAnsi="Times New Roman" w:hint="eastAsia"/>
          <w:sz w:val="24"/>
        </w:rPr>
        <w:t>total</w:t>
      </w:r>
      <w:r w:rsidR="005820C5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>lymphocyte</w:t>
      </w:r>
      <w:r w:rsidR="005820C5">
        <w:rPr>
          <w:rFonts w:ascii="Times New Roman" w:hAnsi="Times New Roman"/>
          <w:sz w:val="24"/>
        </w:rPr>
        <w:t xml:space="preserve"> </w:t>
      </w:r>
      <w:r w:rsidR="005820C5">
        <w:rPr>
          <w:rFonts w:ascii="Times New Roman" w:hAnsi="Times New Roman" w:hint="eastAsia"/>
          <w:sz w:val="24"/>
        </w:rPr>
        <w:t>count</w:t>
      </w:r>
      <w:r>
        <w:rPr>
          <w:rFonts w:ascii="Times New Roman" w:hAnsi="Times New Roman"/>
          <w:sz w:val="24"/>
        </w:rPr>
        <w:t xml:space="preserve">; </w:t>
      </w:r>
      <w:r>
        <w:rPr>
          <w:rFonts w:ascii="Times New Roman" w:hAnsi="Times New Roman" w:hint="eastAsia"/>
          <w:sz w:val="24"/>
        </w:rPr>
        <w:t>RBC,</w:t>
      </w:r>
      <w:r>
        <w:rPr>
          <w:rFonts w:ascii="Times New Roman" w:hAnsi="Times New Roman"/>
          <w:sz w:val="24"/>
        </w:rPr>
        <w:t xml:space="preserve"> red blood </w:t>
      </w:r>
      <w:r>
        <w:rPr>
          <w:rFonts w:ascii="Times New Roman" w:hAnsi="Times New Roman"/>
          <w:sz w:val="24"/>
        </w:rPr>
        <w:lastRenderedPageBreak/>
        <w:t xml:space="preserve">cell; HGB, </w:t>
      </w:r>
      <w:r>
        <w:rPr>
          <w:rFonts w:ascii="Times New Roman" w:hAnsi="Times New Roman" w:hint="eastAsia"/>
          <w:sz w:val="24"/>
        </w:rPr>
        <w:t>hemoglobin</w:t>
      </w:r>
      <w:r>
        <w:rPr>
          <w:rFonts w:ascii="Times New Roman" w:hAnsi="Times New Roman"/>
          <w:sz w:val="24"/>
        </w:rPr>
        <w:t xml:space="preserve">; </w:t>
      </w:r>
      <w:r>
        <w:rPr>
          <w:rFonts w:ascii="Times New Roman" w:hAnsi="Times New Roman" w:hint="eastAsia"/>
          <w:sz w:val="24"/>
        </w:rPr>
        <w:t>PLT</w:t>
      </w:r>
      <w:r>
        <w:rPr>
          <w:rFonts w:ascii="Times New Roman" w:hAnsi="Times New Roman"/>
          <w:sz w:val="24"/>
        </w:rPr>
        <w:t xml:space="preserve">, </w:t>
      </w:r>
      <w:r>
        <w:rPr>
          <w:rFonts w:ascii="Times New Roman" w:hAnsi="Times New Roman" w:hint="eastAsia"/>
          <w:sz w:val="24"/>
        </w:rPr>
        <w:t>platelet</w:t>
      </w:r>
      <w:r>
        <w:rPr>
          <w:rFonts w:ascii="Times New Roman" w:hAnsi="Times New Roman"/>
          <w:sz w:val="24"/>
        </w:rPr>
        <w:t xml:space="preserve">; </w:t>
      </w:r>
      <w:r>
        <w:rPr>
          <w:rFonts w:ascii="Times New Roman" w:hAnsi="Times New Roman" w:hint="eastAsia"/>
          <w:sz w:val="24"/>
        </w:rPr>
        <w:t>CRP</w:t>
      </w:r>
      <w:r>
        <w:rPr>
          <w:rFonts w:ascii="Times New Roman" w:hAnsi="Times New Roman"/>
          <w:sz w:val="24"/>
        </w:rPr>
        <w:t xml:space="preserve">, </w:t>
      </w:r>
      <w:r>
        <w:rPr>
          <w:rFonts w:ascii="Times New Roman" w:hAnsi="Times New Roman" w:hint="eastAsia"/>
          <w:sz w:val="24"/>
        </w:rPr>
        <w:t>C-reactive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>protein</w:t>
      </w:r>
      <w:r>
        <w:rPr>
          <w:rFonts w:ascii="Times New Roman" w:hAnsi="Times New Roman"/>
          <w:sz w:val="24"/>
        </w:rPr>
        <w:t xml:space="preserve">; </w:t>
      </w:r>
      <w:r w:rsidRPr="002A569D">
        <w:rPr>
          <w:rFonts w:ascii="Times New Roman" w:eastAsia="DengXian" w:hAnsi="Times New Roman" w:cs="Times New Roman"/>
          <w:sz w:val="24"/>
        </w:rPr>
        <w:t xml:space="preserve">ALT, Alanine transaminase; AST, Aspartate transaminase; TBIL, Total bilirubin; ALP, Alkaline phosphatase; GGT, Gamma-glutamyl transferase; GLU, Glucose; CRE, Creatinine; UA, Uric acid; BNP, B-type natriuretic peptide; </w:t>
      </w:r>
      <w:proofErr w:type="spellStart"/>
      <w:r w:rsidRPr="002A569D">
        <w:rPr>
          <w:rFonts w:ascii="Times New Roman" w:eastAsia="DengXian" w:hAnsi="Times New Roman" w:cs="Times New Roman" w:hint="eastAsia"/>
          <w:sz w:val="24"/>
        </w:rPr>
        <w:t>hs</w:t>
      </w:r>
      <w:r w:rsidRPr="002A569D">
        <w:rPr>
          <w:rFonts w:ascii="Times New Roman" w:eastAsia="DengXian" w:hAnsi="Times New Roman" w:cs="Times New Roman"/>
          <w:sz w:val="24"/>
        </w:rPr>
        <w:t>TNI</w:t>
      </w:r>
      <w:proofErr w:type="spellEnd"/>
      <w:r w:rsidRPr="002A569D">
        <w:rPr>
          <w:rFonts w:ascii="Times New Roman" w:eastAsia="DengXian" w:hAnsi="Times New Roman" w:cs="Times New Roman"/>
          <w:sz w:val="24"/>
        </w:rPr>
        <w:t xml:space="preserve">, </w:t>
      </w:r>
      <w:r w:rsidRPr="002A569D">
        <w:rPr>
          <w:rFonts w:ascii="Times New Roman" w:eastAsia="DengXian" w:hAnsi="Times New Roman" w:cs="Times New Roman" w:hint="eastAsia"/>
          <w:sz w:val="24"/>
        </w:rPr>
        <w:t>hypersensitive</w:t>
      </w:r>
      <w:r w:rsidRPr="002A569D">
        <w:rPr>
          <w:rFonts w:ascii="Times New Roman" w:eastAsia="DengXian" w:hAnsi="Times New Roman" w:cs="Times New Roman"/>
          <w:sz w:val="24"/>
        </w:rPr>
        <w:t xml:space="preserve"> troponin I; </w:t>
      </w:r>
      <w:bookmarkStart w:id="21" w:name="OLE_LINK20"/>
      <w:bookmarkStart w:id="22" w:name="OLE_LINK21"/>
      <w:bookmarkStart w:id="23" w:name="OLE_LINK22"/>
      <w:r w:rsidRPr="002A569D">
        <w:rPr>
          <w:rFonts w:ascii="Times New Roman" w:eastAsia="DengXian" w:hAnsi="Times New Roman" w:cs="Times New Roman"/>
          <w:sz w:val="24"/>
        </w:rPr>
        <w:t>PCT, Procalcitonin</w:t>
      </w:r>
      <w:bookmarkEnd w:id="21"/>
      <w:bookmarkEnd w:id="22"/>
      <w:bookmarkEnd w:id="23"/>
    </w:p>
    <w:p w:rsidR="004C48BB" w:rsidRPr="004C48BB" w:rsidRDefault="004C48BB" w:rsidP="00176182">
      <w:pPr>
        <w:spacing w:line="480" w:lineRule="auto"/>
        <w:rPr>
          <w:rFonts w:ascii="Times New Roman" w:hAnsi="Times New Roman" w:cs="Times New Roman"/>
          <w:sz w:val="24"/>
          <w:szCs w:val="32"/>
        </w:rPr>
      </w:pPr>
    </w:p>
    <w:sectPr w:rsidR="004C48BB" w:rsidRPr="004C48BB" w:rsidSect="00B44E84">
      <w:footerReference w:type="even" r:id="rId6"/>
      <w:footerReference w:type="default" r:id="rId7"/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B635C1" w:rsidRDefault="00B635C1" w:rsidP="000911C5">
      <w:r>
        <w:separator/>
      </w:r>
    </w:p>
  </w:endnote>
  <w:endnote w:type="continuationSeparator" w:id="0">
    <w:p w:rsidR="00B635C1" w:rsidRDefault="00B635C1" w:rsidP="000911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5"/>
      </w:rPr>
      <w:id w:val="508263327"/>
      <w:docPartObj>
        <w:docPartGallery w:val="Page Numbers (Bottom of Page)"/>
        <w:docPartUnique/>
      </w:docPartObj>
    </w:sdtPr>
    <w:sdtEndPr>
      <w:rPr>
        <w:rStyle w:val="a5"/>
      </w:rPr>
    </w:sdtEndPr>
    <w:sdtContent>
      <w:p w:rsidR="000911C5" w:rsidRDefault="000911C5" w:rsidP="004D7356">
        <w:pPr>
          <w:pStyle w:val="a3"/>
          <w:framePr w:wrap="none" w:vAnchor="text" w:hAnchor="margin" w:xAlign="center" w:y="1"/>
          <w:rPr>
            <w:rStyle w:val="a5"/>
          </w:rPr>
        </w:pPr>
        <w:r>
          <w:rPr>
            <w:rStyle w:val="a5"/>
          </w:rPr>
          <w:fldChar w:fldCharType="begin"/>
        </w:r>
        <w:r>
          <w:rPr>
            <w:rStyle w:val="a5"/>
          </w:rPr>
          <w:instrText xml:space="preserve"> PAGE </w:instrText>
        </w:r>
        <w:r>
          <w:rPr>
            <w:rStyle w:val="a5"/>
          </w:rPr>
          <w:fldChar w:fldCharType="end"/>
        </w:r>
      </w:p>
    </w:sdtContent>
  </w:sdt>
  <w:p w:rsidR="000911C5" w:rsidRDefault="000911C5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5"/>
      </w:rPr>
      <w:id w:val="-297929634"/>
      <w:docPartObj>
        <w:docPartGallery w:val="Page Numbers (Bottom of Page)"/>
        <w:docPartUnique/>
      </w:docPartObj>
    </w:sdtPr>
    <w:sdtEndPr>
      <w:rPr>
        <w:rStyle w:val="a5"/>
      </w:rPr>
    </w:sdtEndPr>
    <w:sdtContent>
      <w:p w:rsidR="000911C5" w:rsidRDefault="000911C5" w:rsidP="004D7356">
        <w:pPr>
          <w:pStyle w:val="a3"/>
          <w:framePr w:wrap="none" w:vAnchor="text" w:hAnchor="margin" w:xAlign="center" w:y="1"/>
          <w:rPr>
            <w:rStyle w:val="a5"/>
          </w:rPr>
        </w:pPr>
        <w:r>
          <w:rPr>
            <w:rStyle w:val="a5"/>
          </w:rPr>
          <w:fldChar w:fldCharType="begin"/>
        </w:r>
        <w:r>
          <w:rPr>
            <w:rStyle w:val="a5"/>
          </w:rPr>
          <w:instrText xml:space="preserve"> PAGE </w:instrText>
        </w:r>
        <w:r>
          <w:rPr>
            <w:rStyle w:val="a5"/>
          </w:rPr>
          <w:fldChar w:fldCharType="separate"/>
        </w:r>
        <w:r>
          <w:rPr>
            <w:rStyle w:val="a5"/>
            <w:noProof/>
          </w:rPr>
          <w:t>1</w:t>
        </w:r>
        <w:r>
          <w:rPr>
            <w:rStyle w:val="a5"/>
          </w:rPr>
          <w:fldChar w:fldCharType="end"/>
        </w:r>
      </w:p>
    </w:sdtContent>
  </w:sdt>
  <w:p w:rsidR="000911C5" w:rsidRDefault="000911C5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B635C1" w:rsidRDefault="00B635C1" w:rsidP="000911C5">
      <w:r>
        <w:separator/>
      </w:r>
    </w:p>
  </w:footnote>
  <w:footnote w:type="continuationSeparator" w:id="0">
    <w:p w:rsidR="00B635C1" w:rsidRDefault="00B635C1" w:rsidP="000911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2009"/>
    <w:rsid w:val="00066697"/>
    <w:rsid w:val="00070333"/>
    <w:rsid w:val="000911C5"/>
    <w:rsid w:val="00127A5D"/>
    <w:rsid w:val="001574F3"/>
    <w:rsid w:val="00176182"/>
    <w:rsid w:val="00182B9E"/>
    <w:rsid w:val="001F2821"/>
    <w:rsid w:val="00243477"/>
    <w:rsid w:val="00374C7E"/>
    <w:rsid w:val="0048040E"/>
    <w:rsid w:val="004C48BB"/>
    <w:rsid w:val="005820C5"/>
    <w:rsid w:val="005B5195"/>
    <w:rsid w:val="00606B93"/>
    <w:rsid w:val="006844CE"/>
    <w:rsid w:val="00695F3F"/>
    <w:rsid w:val="00746817"/>
    <w:rsid w:val="00784D63"/>
    <w:rsid w:val="007E6A97"/>
    <w:rsid w:val="008714E0"/>
    <w:rsid w:val="00893FBE"/>
    <w:rsid w:val="0099175B"/>
    <w:rsid w:val="00A76BAB"/>
    <w:rsid w:val="00AB2009"/>
    <w:rsid w:val="00AE4A5D"/>
    <w:rsid w:val="00B44E84"/>
    <w:rsid w:val="00B635C1"/>
    <w:rsid w:val="00BB7B58"/>
    <w:rsid w:val="00C03B17"/>
    <w:rsid w:val="00C159E3"/>
    <w:rsid w:val="00C458DA"/>
    <w:rsid w:val="00C6665B"/>
    <w:rsid w:val="00CC31F7"/>
    <w:rsid w:val="00D21D17"/>
    <w:rsid w:val="00D6260E"/>
    <w:rsid w:val="00DA4903"/>
    <w:rsid w:val="00E04B92"/>
    <w:rsid w:val="00E12D15"/>
    <w:rsid w:val="00E12DA7"/>
    <w:rsid w:val="00E15A45"/>
    <w:rsid w:val="00E47A0F"/>
    <w:rsid w:val="00EA5E86"/>
    <w:rsid w:val="00EC7186"/>
    <w:rsid w:val="00F44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C502A1D"/>
  <w15:chartTrackingRefBased/>
  <w15:docId w15:val="{BF977AEB-A284-2743-B18A-FDF3E9486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0911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0911C5"/>
    <w:rPr>
      <w:sz w:val="18"/>
      <w:szCs w:val="18"/>
    </w:rPr>
  </w:style>
  <w:style w:type="character" w:styleId="a5">
    <w:name w:val="page number"/>
    <w:basedOn w:val="a0"/>
    <w:uiPriority w:val="99"/>
    <w:semiHidden/>
    <w:unhideWhenUsed/>
    <w:rsid w:val="000911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5</Pages>
  <Words>428</Words>
  <Characters>2442</Characters>
  <Application>Microsoft Office Word</Application>
  <DocSecurity>0</DocSecurity>
  <Lines>20</Lines>
  <Paragraphs>5</Paragraphs>
  <ScaleCrop>false</ScaleCrop>
  <Company/>
  <LinksUpToDate>false</LinksUpToDate>
  <CharactersWithSpaces>2865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 慧斯</dc:creator>
  <cp:keywords/>
  <dc:description/>
  <cp:lastModifiedBy>何 慧斯</cp:lastModifiedBy>
  <cp:revision>62</cp:revision>
  <dcterms:created xsi:type="dcterms:W3CDTF">2020-03-25T11:18:00Z</dcterms:created>
  <dcterms:modified xsi:type="dcterms:W3CDTF">2020-04-02T15:26:00Z</dcterms:modified>
</cp:coreProperties>
</file>